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52" w:rsidRDefault="009847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84752" w:rsidRDefault="00984752">
      <w:pPr>
        <w:pStyle w:val="Nadpis1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Meno,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názov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 adresa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žiadateľa,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číslo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telefónu</w:t>
      </w:r>
    </w:p>
    <w:p w:rsidR="00984752" w:rsidRDefault="00984752">
      <w:pPr>
        <w:jc w:val="center"/>
        <w:rPr>
          <w:rFonts w:ascii="Arial" w:hAnsi="Arial" w:cs="Arial"/>
          <w:sz w:val="24"/>
        </w:rPr>
      </w:pPr>
    </w:p>
    <w:p w:rsidR="00984752" w:rsidRDefault="00984752">
      <w:pPr>
        <w:pStyle w:val="Nadpis2"/>
        <w:numPr>
          <w:ilvl w:val="0"/>
          <w:numId w:val="0"/>
        </w:numPr>
        <w:ind w:left="576" w:hanging="576"/>
        <w:rPr>
          <w:rFonts w:ascii="Arial" w:hAnsi="Arial" w:cs="Arial"/>
        </w:rPr>
      </w:pPr>
      <w:r>
        <w:rPr>
          <w:rFonts w:ascii="Arial" w:hAnsi="Arial" w:cs="Arial"/>
        </w:rPr>
        <w:t>Rodné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číslo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IČO: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...................................</w:t>
      </w:r>
      <w:r>
        <w:rPr>
          <w:rFonts w:ascii="Arial" w:eastAsia="Arial" w:hAnsi="Arial" w:cs="Arial"/>
        </w:rPr>
        <w:t xml:space="preserve">                    </w:t>
      </w:r>
      <w:r>
        <w:rPr>
          <w:rFonts w:ascii="Arial" w:hAnsi="Arial" w:cs="Arial"/>
        </w:rPr>
        <w:t>V 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.............................................</w:t>
      </w:r>
    </w:p>
    <w:p w:rsidR="00984752" w:rsidRDefault="00984752">
      <w:pPr>
        <w:rPr>
          <w:rFonts w:ascii="Arial" w:hAnsi="Arial" w:cs="Arial"/>
          <w:sz w:val="24"/>
        </w:rPr>
      </w:pPr>
    </w:p>
    <w:p w:rsidR="00984752" w:rsidRDefault="00984752">
      <w:pPr>
        <w:rPr>
          <w:rFonts w:ascii="Arial" w:hAnsi="Arial" w:cs="Arial"/>
          <w:sz w:val="24"/>
        </w:rPr>
      </w:pPr>
    </w:p>
    <w:p w:rsidR="00984752" w:rsidRDefault="00984752">
      <w:pPr>
        <w:rPr>
          <w:rFonts w:ascii="Arial" w:hAnsi="Arial" w:cs="Arial"/>
          <w:sz w:val="24"/>
        </w:rPr>
      </w:pPr>
    </w:p>
    <w:p w:rsidR="00984752" w:rsidRDefault="00984752">
      <w:pPr>
        <w:pStyle w:val="Nadpis2"/>
        <w:numPr>
          <w:ilvl w:val="0"/>
          <w:numId w:val="0"/>
        </w:numPr>
        <w:ind w:left="576" w:hanging="576"/>
        <w:rPr>
          <w:rFonts w:ascii="Arial" w:hAnsi="Arial" w:cs="Arial"/>
        </w:rPr>
      </w:pPr>
      <w:r>
        <w:rPr>
          <w:rFonts w:ascii="Arial" w:eastAsia="Arial Unicode MS" w:hAnsi="Arial" w:cs="Arial"/>
          <w:bCs/>
        </w:rPr>
        <w:t>Obec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..............................,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Obecný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hAnsi="Arial" w:cs="Arial"/>
          <w:bCs/>
        </w:rPr>
        <w:t>úrad</w:t>
      </w:r>
    </w:p>
    <w:p w:rsidR="00984752" w:rsidRDefault="00984752">
      <w:pPr>
        <w:rPr>
          <w:rFonts w:ascii="Arial" w:hAnsi="Arial" w:cs="Arial"/>
          <w:sz w:val="24"/>
        </w:rPr>
      </w:pPr>
    </w:p>
    <w:p w:rsidR="00984752" w:rsidRDefault="00984752">
      <w:pPr>
        <w:rPr>
          <w:rFonts w:ascii="Arial" w:hAnsi="Arial" w:cs="Arial"/>
          <w:sz w:val="24"/>
        </w:rPr>
      </w:pPr>
    </w:p>
    <w:p w:rsidR="00984752" w:rsidRDefault="00984752">
      <w:pPr>
        <w:rPr>
          <w:rFonts w:ascii="Arial" w:hAnsi="Arial" w:cs="Arial"/>
        </w:rPr>
      </w:pPr>
    </w:p>
    <w:p w:rsidR="00984752" w:rsidRDefault="0098475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</w:rPr>
        <w:t>Vec: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Ohlásenie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stavby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podľa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§57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zákona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č.50/1976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Zb.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 územnom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plánovaní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 stavebnom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poriadku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 znení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neskorších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predpisov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/stavebný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zákon/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§5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vyhl.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č.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453/2000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Z.z.,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ktorou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vykonávajú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niektoré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ust.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stavebného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zákona.</w:t>
      </w:r>
    </w:p>
    <w:p w:rsidR="00984752" w:rsidRDefault="00984752">
      <w:pPr>
        <w:rPr>
          <w:rFonts w:ascii="Arial" w:hAnsi="Arial" w:cs="Arial"/>
          <w:sz w:val="24"/>
        </w:rPr>
      </w:pPr>
    </w:p>
    <w:p w:rsidR="00984752" w:rsidRDefault="00984752">
      <w:pPr>
        <w:rPr>
          <w:rFonts w:ascii="Arial" w:hAnsi="Arial" w:cs="Arial"/>
        </w:rPr>
      </w:pPr>
    </w:p>
    <w:p w:rsidR="00984752" w:rsidRDefault="00984752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Stavebník</w:t>
      </w:r>
      <w:r>
        <w:rPr>
          <w:rFonts w:ascii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.....................................................................................................................</w:t>
      </w:r>
    </w:p>
    <w:p w:rsidR="00984752" w:rsidRDefault="00984752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</w:rPr>
        <w:t>/meno,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názov,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adresa/</w:t>
      </w:r>
    </w:p>
    <w:p w:rsidR="00984752" w:rsidRDefault="00984752">
      <w:pPr>
        <w:jc w:val="center"/>
        <w:rPr>
          <w:rFonts w:ascii="Arial" w:hAnsi="Arial" w:cs="Arial"/>
          <w:b/>
          <w:sz w:val="16"/>
        </w:rPr>
      </w:pPr>
    </w:p>
    <w:p w:rsidR="00984752" w:rsidRDefault="00984752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24"/>
        </w:rPr>
        <w:t>Miesto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stavby:</w:t>
      </w:r>
    </w:p>
    <w:p w:rsidR="00984752" w:rsidRDefault="00984752">
      <w:pPr>
        <w:rPr>
          <w:rFonts w:ascii="Arial" w:hAnsi="Arial" w:cs="Arial"/>
          <w:b/>
          <w:sz w:val="16"/>
        </w:rPr>
      </w:pPr>
    </w:p>
    <w:p w:rsidR="00984752" w:rsidRDefault="009847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Ulica: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súp.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č.: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</w:t>
      </w:r>
      <w:r>
        <w:rPr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parcelné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číslo: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984752" w:rsidRDefault="00984752">
      <w:pPr>
        <w:rPr>
          <w:rFonts w:ascii="Arial" w:hAnsi="Arial" w:cs="Arial"/>
          <w:sz w:val="24"/>
          <w:szCs w:val="24"/>
        </w:rPr>
      </w:pPr>
    </w:p>
    <w:p w:rsidR="00984752" w:rsidRDefault="0098475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4"/>
          <w:szCs w:val="24"/>
        </w:rPr>
        <w:t>Druh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pozemku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Katastrálne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územie: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sz w:val="24"/>
        </w:rPr>
        <w:t>...................................</w:t>
      </w:r>
    </w:p>
    <w:p w:rsidR="00984752" w:rsidRDefault="00984752">
      <w:pPr>
        <w:rPr>
          <w:rFonts w:ascii="Arial" w:hAnsi="Arial" w:cs="Arial"/>
          <w:sz w:val="16"/>
        </w:rPr>
      </w:pPr>
    </w:p>
    <w:p w:rsidR="00984752" w:rsidRDefault="00984752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Druh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a rozsah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ohlasovanej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stavby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podľa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§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139b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ods.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5,6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stavebného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zákona:</w:t>
      </w:r>
    </w:p>
    <w:p w:rsidR="00984752" w:rsidRDefault="00984752">
      <w:pPr>
        <w:rPr>
          <w:rFonts w:ascii="Arial" w:hAnsi="Arial" w:cs="Arial"/>
          <w:sz w:val="24"/>
          <w:szCs w:val="24"/>
        </w:rPr>
      </w:pPr>
    </w:p>
    <w:p w:rsidR="00984752" w:rsidRDefault="00984752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Druh: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........................................Rozmery: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..........................Zastavaná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plocha...............</w:t>
      </w:r>
    </w:p>
    <w:p w:rsidR="00984752" w:rsidRDefault="00984752">
      <w:pPr>
        <w:rPr>
          <w:rFonts w:ascii="Arial" w:hAnsi="Arial" w:cs="Arial"/>
        </w:rPr>
      </w:pPr>
    </w:p>
    <w:p w:rsidR="00984752" w:rsidRDefault="00984752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>Účel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ohlasovanej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stavby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 označenie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objektu,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ku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ktorému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bude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plniť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doplnkovú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funkciu</w:t>
      </w:r>
      <w:r>
        <w:rPr>
          <w:rFonts w:ascii="Arial" w:eastAsia="Arial" w:hAnsi="Arial" w:cs="Arial"/>
          <w:szCs w:val="24"/>
        </w:rPr>
        <w:t xml:space="preserve"> </w:t>
      </w:r>
    </w:p>
    <w:p w:rsidR="00984752" w:rsidRDefault="00984752">
      <w:pPr>
        <w:pStyle w:val="Zkladntext"/>
        <w:jc w:val="both"/>
        <w:rPr>
          <w:rFonts w:ascii="Arial" w:hAnsi="Arial" w:cs="Arial"/>
          <w:sz w:val="20"/>
        </w:rPr>
      </w:pPr>
    </w:p>
    <w:p w:rsidR="00984752" w:rsidRDefault="00984752"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84752" w:rsidRDefault="00984752">
      <w:pPr>
        <w:pStyle w:val="Zkladntext"/>
      </w:pPr>
    </w:p>
    <w:p w:rsidR="00984752" w:rsidRDefault="00984752">
      <w:pPr>
        <w:pStyle w:val="Zkladntex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Jednoduchý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technický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popis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uskutočnenia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stavby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:</w:t>
      </w:r>
    </w:p>
    <w:p w:rsidR="00984752" w:rsidRDefault="00984752">
      <w:pPr>
        <w:pStyle w:val="Zkladntext"/>
      </w:pPr>
      <w:r>
        <w:rPr>
          <w:rFonts w:ascii="Arial" w:hAnsi="Arial" w:cs="Arial"/>
          <w:b/>
          <w:szCs w:val="24"/>
        </w:rPr>
        <w:t>(v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prípade,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že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je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rozsiahlejší</w:t>
      </w:r>
      <w:r>
        <w:rPr>
          <w:rFonts w:ascii="Arial" w:eastAsia="Arial" w:hAnsi="Arial" w:cs="Arial"/>
          <w:b/>
          <w:szCs w:val="24"/>
        </w:rPr>
        <w:t xml:space="preserve"> – </w:t>
      </w:r>
      <w:r>
        <w:rPr>
          <w:rFonts w:ascii="Arial" w:hAnsi="Arial" w:cs="Arial"/>
          <w:b/>
          <w:szCs w:val="24"/>
        </w:rPr>
        <w:t>pripojí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sa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ako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samostatná</w:t>
      </w:r>
      <w:r>
        <w:rPr>
          <w:rFonts w:ascii="Arial" w:eastAsia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príloha</w:t>
      </w:r>
      <w:r>
        <w:rPr>
          <w:rFonts w:ascii="Arial" w:hAnsi="Arial" w:cs="Arial"/>
          <w:b/>
          <w:szCs w:val="24"/>
          <w:lang w:val="en-US"/>
        </w:rPr>
        <w:t>)</w:t>
      </w:r>
    </w:p>
    <w:p w:rsidR="00984752" w:rsidRDefault="00984752"/>
    <w:p w:rsidR="00984752" w:rsidRDefault="009847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84752" w:rsidRDefault="009847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84752" w:rsidRDefault="009847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84752" w:rsidRDefault="009847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84752" w:rsidRDefault="009847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84752" w:rsidRDefault="00984752"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84752" w:rsidRDefault="00984752"/>
    <w:p w:rsidR="00984752" w:rsidRDefault="009847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Stavba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bude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uskutočnená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(svojpomocne*,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dodávateľsky)</w:t>
      </w:r>
      <w:r>
        <w:rPr>
          <w:rFonts w:ascii="Arial" w:eastAsia="Arial" w:hAnsi="Arial" w:cs="Arial"/>
          <w:b/>
          <w:sz w:val="24"/>
          <w:szCs w:val="24"/>
        </w:rPr>
        <w:t xml:space="preserve">    </w:t>
      </w:r>
    </w:p>
    <w:p w:rsidR="00984752" w:rsidRDefault="00984752">
      <w:pPr>
        <w:rPr>
          <w:rFonts w:ascii="Arial" w:hAnsi="Arial" w:cs="Arial"/>
          <w:b/>
          <w:sz w:val="24"/>
          <w:szCs w:val="24"/>
        </w:rPr>
      </w:pPr>
    </w:p>
    <w:p w:rsidR="00984752" w:rsidRDefault="009847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984752" w:rsidRDefault="00984752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Pritom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nepoužijú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susedné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nehnuteľnosti</w:t>
      </w:r>
    </w:p>
    <w:p w:rsidR="00984752" w:rsidRDefault="00984752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**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použijú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susedné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nehnuteľnosti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:rsidR="00984752" w:rsidRDefault="00984752">
      <w:pPr>
        <w:rPr>
          <w:rFonts w:ascii="Arial" w:hAnsi="Arial" w:cs="Arial"/>
          <w:sz w:val="24"/>
          <w:szCs w:val="24"/>
        </w:rPr>
      </w:pPr>
    </w:p>
    <w:p w:rsidR="00984752" w:rsidRDefault="00984752">
      <w:pPr>
        <w:rPr>
          <w:rFonts w:ascii="Arial" w:hAnsi="Arial" w:cs="Arial"/>
          <w:sz w:val="24"/>
          <w:szCs w:val="24"/>
        </w:rPr>
      </w:pPr>
    </w:p>
    <w:p w:rsidR="00984752" w:rsidRDefault="0098475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4"/>
        </w:rPr>
        <w:t>..............................................</w:t>
      </w:r>
    </w:p>
    <w:p w:rsidR="00984752" w:rsidRDefault="00984752">
      <w:pPr>
        <w:rPr>
          <w:rFonts w:ascii="Arial" w:hAnsi="Arial" w:cs="Arial"/>
          <w:b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podpis</w:t>
      </w:r>
    </w:p>
    <w:p w:rsidR="00984752" w:rsidRDefault="00984752">
      <w:pPr>
        <w:jc w:val="both"/>
      </w:pPr>
      <w:r>
        <w:rPr>
          <w:rFonts w:ascii="Arial" w:hAnsi="Arial" w:cs="Arial"/>
          <w:b/>
        </w:rPr>
        <w:t>*ak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ide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o stavby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uskutočňované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svojpomocou,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vyhlásenie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kvalifikovanej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osoby,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že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bude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zabezpečovať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vedenie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uskutočňovania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stavby</w:t>
      </w:r>
    </w:p>
    <w:p w:rsidR="00984752" w:rsidRDefault="00984752">
      <w:pPr>
        <w:jc w:val="both"/>
      </w:pPr>
    </w:p>
    <w:p w:rsidR="00984752" w:rsidRDefault="0098475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Dolupodpísaný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</w:rPr>
        <w:t>..............................................................................................................</w:t>
      </w:r>
    </w:p>
    <w:p w:rsidR="00984752" w:rsidRDefault="00984752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>/meno,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priezvisko,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adresa/</w:t>
      </w:r>
    </w:p>
    <w:p w:rsidR="00984752" w:rsidRDefault="00984752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týmto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vyhlasujem,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že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som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osoba,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ktorá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má:</w:t>
      </w:r>
    </w:p>
    <w:p w:rsidR="00984752" w:rsidRDefault="00984752">
      <w:pPr>
        <w:rPr>
          <w:rFonts w:ascii="Arial" w:hAnsi="Arial" w:cs="Arial"/>
          <w:sz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984752" w:rsidRDefault="00984752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</w:rPr>
        <w:t>........................................................................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...............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roky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/rokov/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praxe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odbore</w:t>
      </w:r>
    </w:p>
    <w:p w:rsidR="00984752" w:rsidRDefault="00984752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vysokoškolské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vzdelanie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stavebného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alebo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hAnsi="Arial" w:cs="Arial"/>
          <w:b/>
        </w:rPr>
        <w:t>architektonického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smeru</w:t>
      </w:r>
    </w:p>
    <w:p w:rsidR="00984752" w:rsidRDefault="0098475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stredoškolské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vzdelanie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stavebného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smeru</w:t>
      </w:r>
    </w:p>
    <w:p w:rsidR="00984752" w:rsidRDefault="009847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 budem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zabezpečovať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odborné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vedenie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uskutočňovania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drobnej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stavby.</w:t>
      </w:r>
    </w:p>
    <w:p w:rsidR="00984752" w:rsidRDefault="00984752">
      <w:pPr>
        <w:rPr>
          <w:rFonts w:ascii="Arial" w:hAnsi="Arial" w:cs="Arial"/>
          <w:sz w:val="24"/>
          <w:szCs w:val="24"/>
        </w:rPr>
      </w:pPr>
    </w:p>
    <w:p w:rsidR="00984752" w:rsidRDefault="00984752">
      <w:pPr>
        <w:rPr>
          <w:rFonts w:ascii="Arial" w:hAnsi="Arial" w:cs="Arial"/>
          <w:sz w:val="24"/>
          <w:szCs w:val="24"/>
        </w:rPr>
      </w:pPr>
    </w:p>
    <w:p w:rsidR="00984752" w:rsidRDefault="0098475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4"/>
        </w:rPr>
        <w:t>..............................................</w:t>
      </w:r>
    </w:p>
    <w:p w:rsidR="00984752" w:rsidRDefault="00984752"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podpis</w:t>
      </w:r>
    </w:p>
    <w:p w:rsidR="00984752" w:rsidRDefault="00984752"/>
    <w:p w:rsidR="00984752" w:rsidRDefault="009847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ak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pri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uskutočňovaní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stavby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majú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použiť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susedné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nehnuteľnosti,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vyjadrenie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vlastníka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susednej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nehnuteľnosti</w:t>
      </w:r>
    </w:p>
    <w:p w:rsidR="00984752" w:rsidRDefault="00984752">
      <w:pPr>
        <w:rPr>
          <w:rFonts w:ascii="Arial" w:hAnsi="Arial" w:cs="Arial"/>
          <w:b/>
        </w:rPr>
      </w:pPr>
    </w:p>
    <w:p w:rsidR="00984752" w:rsidRDefault="00984752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Dolupodpísaný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</w:rPr>
        <w:t>.............................................................................................................</w:t>
      </w:r>
    </w:p>
    <w:p w:rsidR="00984752" w:rsidRDefault="00984752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>/meno,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priezvisko,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adresa/</w:t>
      </w:r>
    </w:p>
    <w:p w:rsidR="00984752" w:rsidRDefault="009847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Vlastník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susednej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nehnuteľnosti:</w:t>
      </w:r>
    </w:p>
    <w:p w:rsidR="00984752" w:rsidRDefault="00984752">
      <w:pPr>
        <w:rPr>
          <w:rFonts w:ascii="Arial" w:hAnsi="Arial" w:cs="Arial"/>
          <w:sz w:val="24"/>
          <w:szCs w:val="24"/>
        </w:rPr>
      </w:pPr>
    </w:p>
    <w:p w:rsidR="00984752" w:rsidRDefault="009847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pozemku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..................vede</w:t>
      </w:r>
      <w:r>
        <w:rPr>
          <w:rFonts w:ascii="Arial" w:hAnsi="Arial" w:cs="Arial"/>
          <w:sz w:val="24"/>
          <w:szCs w:val="24"/>
        </w:rPr>
        <w:t>ného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druh: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......................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k.ú.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........................</w:t>
      </w:r>
    </w:p>
    <w:p w:rsidR="00984752" w:rsidRDefault="009847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dávam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nasledovné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vyjadrenie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 w:rsidR="00475549" w:rsidRDefault="00475549">
      <w:pPr>
        <w:rPr>
          <w:rFonts w:ascii="Arial" w:hAnsi="Arial" w:cs="Arial"/>
          <w:sz w:val="22"/>
          <w:szCs w:val="22"/>
        </w:rPr>
      </w:pPr>
    </w:p>
    <w:p w:rsidR="00984752" w:rsidRPr="00475549" w:rsidRDefault="00984752">
      <w:pPr>
        <w:rPr>
          <w:rFonts w:ascii="Arial" w:hAnsi="Arial" w:cs="Arial"/>
          <w:sz w:val="22"/>
          <w:szCs w:val="22"/>
        </w:rPr>
      </w:pPr>
      <w:r w:rsidRPr="0047554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475549">
        <w:rPr>
          <w:rFonts w:ascii="Arial" w:hAnsi="Arial" w:cs="Arial"/>
          <w:sz w:val="22"/>
          <w:szCs w:val="22"/>
        </w:rPr>
        <w:t>................................</w:t>
      </w:r>
    </w:p>
    <w:p w:rsidR="00984752" w:rsidRDefault="00984752">
      <w:pPr>
        <w:rPr>
          <w:rFonts w:ascii="Arial" w:hAnsi="Arial" w:cs="Arial"/>
          <w:sz w:val="24"/>
          <w:szCs w:val="24"/>
        </w:rPr>
      </w:pPr>
    </w:p>
    <w:p w:rsidR="00984752" w:rsidRDefault="00984752">
      <w:pPr>
        <w:rPr>
          <w:rFonts w:ascii="Arial" w:hAnsi="Arial" w:cs="Arial"/>
          <w:sz w:val="24"/>
          <w:szCs w:val="24"/>
        </w:rPr>
      </w:pPr>
    </w:p>
    <w:p w:rsidR="00984752" w:rsidRDefault="0098475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4"/>
        </w:rPr>
        <w:t>..............................................</w:t>
      </w:r>
    </w:p>
    <w:p w:rsidR="00984752" w:rsidRDefault="00984752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podpis</w:t>
      </w:r>
    </w:p>
    <w:p w:rsidR="00984752" w:rsidRDefault="00984752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Prílohy:</w:t>
      </w:r>
    </w:p>
    <w:p w:rsidR="00984752" w:rsidRDefault="00984752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doklad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 vlastníckom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alebo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práve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 pozemku,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ktorom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umiestniť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drobná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stavba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(výpis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 katastra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nehnuteľností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t.j.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list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vlastníctva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 pod.)</w:t>
      </w:r>
    </w:p>
    <w:p w:rsidR="00984752" w:rsidRDefault="00984752">
      <w:pPr>
        <w:ind w:left="375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>Pokiaľ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pozemok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 spoluvlastníctve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súhlas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nadpolovičnej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väčšiny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vlastníkov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 uskutočnením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drobnej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stavby,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všetci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vlastníci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stavebníkmi.</w:t>
      </w:r>
    </w:p>
    <w:p w:rsidR="00984752" w:rsidRDefault="00984752">
      <w:pPr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jednoduch</w:t>
      </w:r>
      <w:r>
        <w:rPr>
          <w:rFonts w:ascii="Arial" w:hAnsi="Arial" w:cs="Arial"/>
          <w:b/>
        </w:rPr>
        <w:t>ý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situačný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výkres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 dvoch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vyhotoveniach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(podľa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katastrálnej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mapy)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 vyznačením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umiestnenia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stavby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pozemku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vrátane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odstupov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hraníc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susednými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pozemkami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 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susedných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stavieb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  <w:b/>
        </w:rPr>
        <w:t>a stavebné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riešenie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stavby</w:t>
      </w:r>
    </w:p>
    <w:p w:rsidR="00984752" w:rsidRDefault="0098475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>jednoduch</w:t>
      </w:r>
      <w:r>
        <w:rPr>
          <w:rFonts w:ascii="Arial" w:hAnsi="Arial" w:cs="Arial"/>
        </w:rPr>
        <w:t>ý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technický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opis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stavby</w:t>
      </w:r>
    </w:p>
    <w:p w:rsidR="00984752" w:rsidRDefault="00984752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rozhodnutia,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stanoviská,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vyjadrenia,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súhlasy,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posúdenia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alebo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iné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opatrenia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dotknutých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orgánov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štátnej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správy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napr.:</w:t>
      </w:r>
    </w:p>
    <w:p w:rsidR="00984752" w:rsidRDefault="00984752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prípade,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že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stavebník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poverí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vybavenie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ohlásenia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drobných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stavieb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fyzickú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alebo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právnickú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osobu,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potrebné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predložiť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písomné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splnomocnenie.</w:t>
      </w:r>
    </w:p>
    <w:p w:rsidR="00984752" w:rsidRDefault="00984752">
      <w:pPr>
        <w:numPr>
          <w:ilvl w:val="0"/>
          <w:numId w:val="3"/>
        </w:numPr>
        <w:jc w:val="both"/>
        <w:rPr>
          <w:rFonts w:ascii="Arial" w:eastAsia="ITCBookmanEE" w:hAnsi="Arial" w:cs="Arial"/>
          <w:b/>
          <w:bCs/>
          <w:color w:val="231F20"/>
          <w:sz w:val="19"/>
          <w:szCs w:val="19"/>
        </w:rPr>
      </w:pPr>
      <w:r>
        <w:rPr>
          <w:rFonts w:ascii="Arial" w:hAnsi="Arial" w:cs="Arial"/>
          <w:b/>
        </w:rPr>
        <w:t>Správny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poplatok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 zmysle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zákona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č.145/1995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Z.z.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o správnych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poplatkoch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v znení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neskorších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predpisov</w:t>
      </w:r>
      <w:r>
        <w:rPr>
          <w:rFonts w:ascii="Arial" w:eastAsia="Arial" w:hAnsi="Arial" w:cs="Arial"/>
          <w:b/>
        </w:rPr>
        <w:t xml:space="preserve"> – </w:t>
      </w:r>
      <w:r>
        <w:rPr>
          <w:rFonts w:ascii="Arial" w:hAnsi="Arial" w:cs="Arial"/>
          <w:b/>
        </w:rPr>
        <w:t>položka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60a</w:t>
      </w:r>
    </w:p>
    <w:p w:rsidR="00984752" w:rsidRDefault="00984752">
      <w:pPr>
        <w:autoSpaceDE w:val="0"/>
        <w:ind w:left="360"/>
        <w:jc w:val="both"/>
        <w:rPr>
          <w:rFonts w:ascii="Arial" w:eastAsia="ITCBookmanEE" w:hAnsi="Arial" w:cs="Arial"/>
          <w:b/>
          <w:bCs/>
          <w:color w:val="231F20"/>
          <w:sz w:val="19"/>
          <w:szCs w:val="19"/>
        </w:rPr>
      </w:pPr>
      <w:r>
        <w:rPr>
          <w:rFonts w:ascii="Arial" w:eastAsia="ITCBookmanEE" w:hAnsi="Arial" w:cs="Arial"/>
          <w:b/>
          <w:bCs/>
          <w:color w:val="231F20"/>
          <w:sz w:val="19"/>
          <w:szCs w:val="19"/>
        </w:rPr>
        <w:t>b)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Ohlásenie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jednoduchej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stavby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pre</w:t>
      </w:r>
    </w:p>
    <w:p w:rsidR="00984752" w:rsidRDefault="00984752">
      <w:pPr>
        <w:tabs>
          <w:tab w:val="right" w:leader="dot" w:pos="9072"/>
        </w:tabs>
        <w:autoSpaceDE w:val="0"/>
        <w:ind w:left="617"/>
        <w:rPr>
          <w:rFonts w:ascii="Arial" w:eastAsia="ITCBookmanEE" w:hAnsi="Arial" w:cs="Arial"/>
          <w:b/>
          <w:bCs/>
          <w:color w:val="231F20"/>
          <w:sz w:val="19"/>
          <w:szCs w:val="19"/>
        </w:rPr>
      </w:pPr>
      <w:r>
        <w:rPr>
          <w:rFonts w:ascii="Arial" w:eastAsia="ITCBookmanEE" w:hAnsi="Arial" w:cs="Arial"/>
          <w:b/>
          <w:bCs/>
          <w:color w:val="231F20"/>
          <w:sz w:val="19"/>
          <w:szCs w:val="19"/>
        </w:rPr>
        <w:t>1.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právnickú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osobu</w:t>
      </w:r>
      <w:r>
        <w:rPr>
          <w:rFonts w:ascii="Arial" w:hAnsi="Arial" w:cs="Arial"/>
          <w:b/>
          <w:bCs/>
          <w:color w:val="231F20"/>
          <w:sz w:val="19"/>
          <w:szCs w:val="19"/>
        </w:rPr>
        <w:tab/>
        <w:t>50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eur</w:t>
      </w:r>
    </w:p>
    <w:p w:rsidR="00984752" w:rsidRDefault="00984752">
      <w:pPr>
        <w:tabs>
          <w:tab w:val="right" w:leader="dot" w:pos="9083"/>
        </w:tabs>
        <w:autoSpaceDE w:val="0"/>
        <w:ind w:left="617"/>
        <w:rPr>
          <w:rFonts w:ascii="Arial" w:eastAsia="ITCBookmanEE" w:hAnsi="Arial" w:cs="Arial"/>
          <w:b/>
          <w:bCs/>
          <w:color w:val="231F20"/>
          <w:sz w:val="19"/>
          <w:szCs w:val="19"/>
        </w:rPr>
      </w:pPr>
      <w:r>
        <w:rPr>
          <w:rFonts w:ascii="Arial" w:eastAsia="ITCBookmanEE" w:hAnsi="Arial" w:cs="Arial"/>
          <w:b/>
          <w:bCs/>
          <w:color w:val="231F20"/>
          <w:sz w:val="19"/>
          <w:szCs w:val="19"/>
        </w:rPr>
        <w:t>2.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fyzickú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osobu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ab/>
        <w:t>20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eur</w:t>
      </w:r>
    </w:p>
    <w:p w:rsidR="00984752" w:rsidRDefault="00984752">
      <w:pPr>
        <w:autoSpaceDE w:val="0"/>
        <w:ind w:left="367"/>
        <w:rPr>
          <w:rFonts w:ascii="Arial" w:eastAsia="ITCBookmanEE" w:hAnsi="Arial" w:cs="Arial"/>
          <w:b/>
          <w:bCs/>
          <w:color w:val="231F20"/>
          <w:sz w:val="19"/>
          <w:szCs w:val="19"/>
        </w:rPr>
      </w:pPr>
      <w:r>
        <w:rPr>
          <w:rFonts w:ascii="Arial" w:eastAsia="ITCBookmanEE" w:hAnsi="Arial" w:cs="Arial"/>
          <w:b/>
          <w:bCs/>
          <w:color w:val="231F20"/>
          <w:sz w:val="19"/>
          <w:szCs w:val="19"/>
        </w:rPr>
        <w:t>c)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Ohlásenie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drobnej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stavby,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stavebných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úprav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udržiavacích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prác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pre</w:t>
      </w:r>
    </w:p>
    <w:p w:rsidR="00984752" w:rsidRDefault="00984752">
      <w:pPr>
        <w:tabs>
          <w:tab w:val="right" w:leader="dot" w:pos="9083"/>
        </w:tabs>
        <w:autoSpaceDE w:val="0"/>
        <w:ind w:left="633"/>
        <w:rPr>
          <w:rFonts w:ascii="Arial" w:eastAsia="ITCBookmanEE" w:hAnsi="Arial" w:cs="Arial"/>
          <w:b/>
          <w:bCs/>
          <w:color w:val="231F20"/>
          <w:sz w:val="19"/>
          <w:szCs w:val="19"/>
        </w:rPr>
      </w:pPr>
      <w:r>
        <w:rPr>
          <w:rFonts w:ascii="Arial" w:eastAsia="ITCBookmanEE" w:hAnsi="Arial" w:cs="Arial"/>
          <w:b/>
          <w:bCs/>
          <w:color w:val="231F20"/>
          <w:sz w:val="19"/>
          <w:szCs w:val="19"/>
        </w:rPr>
        <w:t>1.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právnickú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osobu</w:t>
      </w:r>
      <w:r>
        <w:rPr>
          <w:rFonts w:ascii="Arial" w:hAnsi="Arial" w:cs="Arial"/>
          <w:b/>
          <w:bCs/>
          <w:color w:val="231F20"/>
          <w:sz w:val="19"/>
          <w:szCs w:val="19"/>
        </w:rPr>
        <w:tab/>
        <w:t>30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eur</w:t>
      </w:r>
    </w:p>
    <w:p w:rsidR="00984752" w:rsidRDefault="00984752">
      <w:pPr>
        <w:tabs>
          <w:tab w:val="right" w:leader="dot" w:pos="9083"/>
        </w:tabs>
        <w:autoSpaceDE w:val="0"/>
        <w:ind w:left="633"/>
        <w:rPr>
          <w:rFonts w:ascii="Arial" w:eastAsia="Arial" w:hAnsi="Arial" w:cs="Arial"/>
          <w:b/>
          <w:color w:val="231F20"/>
          <w:sz w:val="12"/>
          <w:szCs w:val="12"/>
        </w:rPr>
      </w:pPr>
      <w:r>
        <w:rPr>
          <w:rFonts w:ascii="Arial" w:eastAsia="ITCBookmanEE" w:hAnsi="Arial" w:cs="Arial"/>
          <w:b/>
          <w:bCs/>
          <w:color w:val="231F20"/>
          <w:sz w:val="19"/>
          <w:szCs w:val="19"/>
        </w:rPr>
        <w:t>2.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fyzickú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osobu</w:t>
      </w:r>
      <w:r>
        <w:rPr>
          <w:rFonts w:ascii="Arial" w:hAnsi="Arial" w:cs="Arial"/>
          <w:b/>
          <w:bCs/>
          <w:color w:val="231F20"/>
          <w:sz w:val="19"/>
          <w:szCs w:val="19"/>
        </w:rPr>
        <w:tab/>
        <w:t>10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231F20"/>
          <w:sz w:val="19"/>
          <w:szCs w:val="19"/>
        </w:rPr>
        <w:t>eur</w:t>
      </w:r>
    </w:p>
    <w:p w:rsidR="00984752" w:rsidRDefault="00984752">
      <w:pPr>
        <w:pStyle w:val="Standard"/>
        <w:autoSpaceDE w:val="0"/>
        <w:jc w:val="both"/>
        <w:rPr>
          <w:rFonts w:ascii="Arial" w:eastAsia="ITCBookmanEE" w:hAnsi="Arial" w:cs="Arial"/>
          <w:b/>
          <w:color w:val="231F20"/>
          <w:sz w:val="19"/>
          <w:szCs w:val="19"/>
        </w:rPr>
      </w:pPr>
      <w:r>
        <w:rPr>
          <w:rFonts w:ascii="Arial" w:eastAsia="Arial" w:hAnsi="Arial" w:cs="Arial"/>
          <w:b/>
          <w:color w:val="231F20"/>
          <w:sz w:val="12"/>
          <w:szCs w:val="12"/>
        </w:rPr>
        <w:t xml:space="preserve"> </w:t>
      </w:r>
    </w:p>
    <w:p w:rsidR="00984752" w:rsidRDefault="00984752">
      <w:pPr>
        <w:pStyle w:val="Standard"/>
        <w:autoSpaceDE w:val="0"/>
        <w:jc w:val="both"/>
        <w:rPr>
          <w:rFonts w:ascii="Arial" w:eastAsia="ITCBookmanEE" w:hAnsi="Arial" w:cs="Arial"/>
          <w:color w:val="231F20"/>
          <w:sz w:val="19"/>
          <w:szCs w:val="19"/>
        </w:rPr>
      </w:pPr>
      <w:r>
        <w:rPr>
          <w:rFonts w:ascii="Arial" w:eastAsia="ITCBookmanEE" w:hAnsi="Arial" w:cs="Arial"/>
          <w:b/>
          <w:color w:val="231F20"/>
          <w:sz w:val="19"/>
          <w:szCs w:val="19"/>
        </w:rPr>
        <w:t>Oslobodenie</w:t>
      </w:r>
    </w:p>
    <w:p w:rsidR="00984752" w:rsidRDefault="00984752">
      <w:pPr>
        <w:autoSpaceDE w:val="0"/>
        <w:jc w:val="both"/>
        <w:rPr>
          <w:rFonts w:ascii="Arial" w:eastAsia="Arial" w:hAnsi="Arial" w:cs="Arial"/>
          <w:color w:val="231F20"/>
          <w:sz w:val="12"/>
          <w:szCs w:val="12"/>
        </w:rPr>
      </w:pPr>
      <w:r>
        <w:rPr>
          <w:rFonts w:ascii="Arial" w:eastAsia="ITCBookmanEE" w:hAnsi="Arial" w:cs="Arial"/>
          <w:color w:val="231F20"/>
          <w:sz w:val="19"/>
          <w:szCs w:val="19"/>
        </w:rPr>
        <w:t>Od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poplatku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sú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oslobodení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držitelia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preukazu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fyzickej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osoby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s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ťažkým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zdravotným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postihnutím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alebo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preukazu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fyzickej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osoby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s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ťažkým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zdravotným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postihnutím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so</w:t>
      </w:r>
      <w:r>
        <w:rPr>
          <w:rFonts w:ascii="Arial" w:eastAsia="Arial" w:hAnsi="Arial" w:cs="Arial"/>
          <w:color w:val="231F20"/>
          <w:sz w:val="19"/>
          <w:szCs w:val="19"/>
        </w:rPr>
        <w:t xml:space="preserve"> </w:t>
      </w:r>
      <w:r>
        <w:rPr>
          <w:rFonts w:ascii="Arial" w:hAnsi="Arial" w:cs="Arial"/>
          <w:color w:val="231F20"/>
          <w:sz w:val="19"/>
          <w:szCs w:val="19"/>
        </w:rPr>
        <w:t>sprievodcom.</w:t>
      </w:r>
    </w:p>
    <w:p w:rsidR="00984752" w:rsidRDefault="00984752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color w:val="231F20"/>
          <w:sz w:val="12"/>
          <w:szCs w:val="12"/>
        </w:rPr>
        <w:t xml:space="preserve"> </w:t>
      </w:r>
    </w:p>
    <w:p w:rsidR="00984752" w:rsidRDefault="00984752">
      <w:pPr>
        <w:autoSpaceDE w:val="0"/>
        <w:jc w:val="both"/>
      </w:pPr>
      <w:r>
        <w:rPr>
          <w:rFonts w:ascii="Arial" w:hAnsi="Arial" w:cs="Arial"/>
          <w:b/>
          <w:bCs/>
          <w:sz w:val="24"/>
          <w:szCs w:val="24"/>
        </w:rPr>
        <w:t>Upozornenie: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Drobnú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stavbu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možné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začať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 vykonávať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až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doručení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písomného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oznámenia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obce,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že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proti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stavbe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nemá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námietky.</w:t>
      </w:r>
    </w:p>
    <w:sectPr w:rsidR="00984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76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835" w:rsidRDefault="00FF1835">
      <w:r>
        <w:separator/>
      </w:r>
    </w:p>
  </w:endnote>
  <w:endnote w:type="continuationSeparator" w:id="1">
    <w:p w:rsidR="00FF1835" w:rsidRDefault="00FF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horndale AMT">
    <w:charset w:val="EE"/>
    <w:family w:val="roman"/>
    <w:pitch w:val="variable"/>
    <w:sig w:usb0="00000287" w:usb1="00000000" w:usb2="00000000" w:usb3="00000000" w:csb0="0000009F" w:csb1="00000000"/>
  </w:font>
  <w:font w:name="ITCBookmanEE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52" w:rsidRDefault="0098475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52" w:rsidRDefault="0098475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52" w:rsidRDefault="009847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835" w:rsidRDefault="00FF1835">
      <w:r>
        <w:separator/>
      </w:r>
    </w:p>
  </w:footnote>
  <w:footnote w:type="continuationSeparator" w:id="1">
    <w:p w:rsidR="00FF1835" w:rsidRDefault="00FF1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52" w:rsidRDefault="00984752">
    <w:pPr>
      <w:pStyle w:val="Zhlav"/>
      <w:jc w:val="right"/>
    </w:pPr>
    <w:fldSimple w:instr=" PAGE ">
      <w:r w:rsidR="00817B1C">
        <w:rPr>
          <w:noProof/>
        </w:rPr>
        <w:t>2</w:t>
      </w:r>
    </w:fldSimple>
  </w:p>
  <w:p w:rsidR="00984752" w:rsidRDefault="0098475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52" w:rsidRDefault="00984752">
    <w:pPr>
      <w:pStyle w:val="Zhlav"/>
      <w:jc w:val="right"/>
    </w:pPr>
    <w:fldSimple w:instr=" PAGE ">
      <w:r w:rsidR="00817B1C">
        <w:rPr>
          <w:noProof/>
        </w:rPr>
        <w:t>1</w:t>
      </w:r>
    </w:fldSimple>
  </w:p>
  <w:p w:rsidR="00984752" w:rsidRDefault="0098475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52" w:rsidRDefault="009847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549"/>
    <w:rsid w:val="00475549"/>
    <w:rsid w:val="00817B1C"/>
    <w:rsid w:val="00984752"/>
    <w:rsid w:val="00FF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eastAsia="Arial Unicode MS"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redvolenpsmoodseku2">
    <w:name w:val="Predvolené písmo odsek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/>
    </w:rPr>
  </w:style>
  <w:style w:type="character" w:customStyle="1" w:styleId="Predvolenpsmoodseku1">
    <w:name w:val="Predvolené písmo odseku1"/>
  </w:style>
  <w:style w:type="character" w:customStyle="1" w:styleId="HlavikaChar">
    <w:name w:val="Hlavička Char"/>
  </w:style>
  <w:style w:type="character" w:customStyle="1" w:styleId="PtaChar">
    <w:name w:val="Päta Char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kladntext21">
    <w:name w:val="Základný text 21"/>
    <w:basedOn w:val="Normln"/>
    <w:pPr>
      <w:spacing w:after="120" w:line="480" w:lineRule="auto"/>
    </w:pPr>
  </w:style>
  <w:style w:type="paragraph" w:customStyle="1" w:styleId="Zkladntext31">
    <w:name w:val="Základný text 31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horndale AMT" w:eastAsia="Lucida Sans Unicode" w:hAnsi="Thorndale AMT" w:cs="Tahoma"/>
      <w:kern w:val="1"/>
      <w:sz w:val="24"/>
      <w:szCs w:val="24"/>
      <w:lang w:eastAsia="zh-CN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 TRNAVA</vt:lpstr>
    </vt:vector>
  </TitlesOfParts>
  <Company>Hewlett-Packard Company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 TRNAVA</dc:title>
  <dc:creator>*</dc:creator>
  <cp:lastModifiedBy>Lívia</cp:lastModifiedBy>
  <cp:revision>2</cp:revision>
  <cp:lastPrinted>2013-08-12T09:47:00Z</cp:lastPrinted>
  <dcterms:created xsi:type="dcterms:W3CDTF">2020-11-22T16:33:00Z</dcterms:created>
  <dcterms:modified xsi:type="dcterms:W3CDTF">2020-11-22T16:33:00Z</dcterms:modified>
</cp:coreProperties>
</file>